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37746C" w:rsidP="00CF1133">
      <w:pPr>
        <w:ind w:left="-710" w:firstLine="695"/>
        <w:rPr>
          <w:b/>
          <w:bCs/>
        </w:rPr>
      </w:pPr>
    </w:p>
    <w:p w:rsidR="00CF1133" w:rsidRDefault="000272B4" w:rsidP="00CF1133">
      <w:pPr>
        <w:ind w:left="-710" w:firstLine="695"/>
      </w:pPr>
      <w:r>
        <w:rPr>
          <w:b/>
          <w:bCs/>
        </w:rPr>
        <w:t xml:space="preserve">Lancashire Enterprise Partnership Limited  </w:t>
      </w:r>
    </w:p>
    <w:p w:rsidR="00CF1133" w:rsidRPr="00BC4466" w:rsidRDefault="000272B4" w:rsidP="00CF1133">
      <w:pPr>
        <w:spacing w:after="0" w:line="256" w:lineRule="auto"/>
        <w:ind w:left="0" w:firstLine="0"/>
        <w:rPr>
          <w:b/>
          <w:bCs/>
        </w:rPr>
      </w:pPr>
      <w:r w:rsidRPr="00BC4466">
        <w:rPr>
          <w:b/>
          <w:bCs/>
        </w:rPr>
        <w:t xml:space="preserve"> </w:t>
      </w:r>
    </w:p>
    <w:p w:rsidR="00BC4466" w:rsidRPr="00BC4466" w:rsidRDefault="000272B4" w:rsidP="00CF1133">
      <w:pPr>
        <w:spacing w:after="0" w:line="256" w:lineRule="auto"/>
        <w:ind w:left="0" w:firstLine="0"/>
        <w:rPr>
          <w:b/>
          <w:bCs/>
        </w:rPr>
      </w:pPr>
      <w:r w:rsidRPr="00BC4466">
        <w:rPr>
          <w:b/>
        </w:rPr>
        <w:t xml:space="preserve">Private and Confidential: </w:t>
      </w:r>
      <w:r>
        <w:rPr>
          <w:b/>
        </w:rPr>
        <w:t>NO</w:t>
      </w:r>
    </w:p>
    <w:p w:rsidR="00BC4466" w:rsidRDefault="0037746C" w:rsidP="00CF1133">
      <w:pPr>
        <w:spacing w:after="0" w:line="256" w:lineRule="auto"/>
        <w:ind w:left="0" w:firstLine="0"/>
      </w:pPr>
    </w:p>
    <w:p w:rsidR="00A3358A" w:rsidRDefault="000272B4" w:rsidP="00A3358A">
      <w:r w:rsidRPr="005D0C06">
        <w:rPr>
          <w:b/>
        </w:rPr>
        <w:t>Date:</w:t>
      </w:r>
      <w:r>
        <w:t xml:space="preserve"> </w:t>
      </w:r>
      <w:fldSimple w:instr=" DOCPROPERTY  MeetingDate  \* MERGEFORMAT ">
        <w:r>
          <w:t>Tuesday, 26 June 2018</w:t>
        </w:r>
      </w:fldSimple>
    </w:p>
    <w:p w:rsidR="00A3358A" w:rsidRDefault="0037746C" w:rsidP="00A3358A"/>
    <w:p w:rsidR="00A3358A" w:rsidRDefault="000272B4"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Lancashire Leaders - Lancashire Combined Authority Developments Update</w:t>
      </w:r>
      <w:r>
        <w:rPr>
          <w:rFonts w:eastAsia="Times New Roman" w:cs="Times New Roman"/>
          <w:b/>
          <w:color w:val="auto"/>
          <w:szCs w:val="20"/>
        </w:rPr>
        <w:fldChar w:fldCharType="end"/>
      </w:r>
    </w:p>
    <w:p w:rsidR="00D7480F" w:rsidRDefault="0037746C" w:rsidP="00CF1133">
      <w:pPr>
        <w:spacing w:after="0" w:line="256" w:lineRule="auto"/>
        <w:ind w:left="0" w:firstLine="0"/>
      </w:pPr>
    </w:p>
    <w:p w:rsidR="00CF1133" w:rsidRPr="000272B4" w:rsidRDefault="000272B4" w:rsidP="000272B4">
      <w:pPr>
        <w:ind w:right="-873"/>
        <w:rPr>
          <w:b/>
        </w:rPr>
      </w:pPr>
      <w:r w:rsidRPr="00F41096">
        <w:rPr>
          <w:b/>
        </w:rPr>
        <w:t xml:space="preserve">Report Author: </w:t>
      </w:r>
      <w:r>
        <w:rPr>
          <w:b/>
        </w:rPr>
        <w:t>Lancashire Leaders</w:t>
      </w:r>
    </w:p>
    <w:p w:rsidR="00F95C8B" w:rsidRDefault="0037746C"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55B79" w:rsidTr="00841251">
        <w:tc>
          <w:tcPr>
            <w:tcW w:w="9180" w:type="dxa"/>
          </w:tcPr>
          <w:p w:rsidR="00F95C8B" w:rsidRDefault="0037746C" w:rsidP="00841251">
            <w:pPr>
              <w:pStyle w:val="Header"/>
            </w:pPr>
          </w:p>
          <w:p w:rsidR="00F95C8B" w:rsidRPr="00F95C8B" w:rsidRDefault="000272B4" w:rsidP="00841251">
            <w:pPr>
              <w:pStyle w:val="Heading6"/>
              <w:rPr>
                <w:rFonts w:ascii="Arial" w:hAnsi="Arial"/>
                <w:b/>
                <w:color w:val="auto"/>
              </w:rPr>
            </w:pPr>
            <w:r w:rsidRPr="00F95C8B">
              <w:rPr>
                <w:rFonts w:ascii="Arial" w:hAnsi="Arial"/>
                <w:b/>
                <w:color w:val="auto"/>
              </w:rPr>
              <w:t>Executive Summary</w:t>
            </w:r>
          </w:p>
          <w:p w:rsidR="00F95C8B" w:rsidRPr="00F95C8B" w:rsidRDefault="0037746C" w:rsidP="00841251">
            <w:pPr>
              <w:rPr>
                <w:color w:val="auto"/>
              </w:rPr>
            </w:pPr>
          </w:p>
          <w:p w:rsidR="000272B4" w:rsidRPr="000272B4" w:rsidRDefault="000272B4" w:rsidP="000272B4">
            <w:pPr>
              <w:spacing w:after="0" w:line="240" w:lineRule="auto"/>
              <w:ind w:left="0" w:firstLine="0"/>
              <w:jc w:val="both"/>
              <w:rPr>
                <w:rFonts w:eastAsiaTheme="minorHAnsi"/>
                <w:color w:val="auto"/>
                <w:lang w:eastAsia="en-US"/>
              </w:rPr>
            </w:pPr>
            <w:r w:rsidRPr="000272B4">
              <w:rPr>
                <w:rFonts w:eastAsiaTheme="minorHAnsi"/>
                <w:color w:val="auto"/>
                <w:lang w:eastAsia="en-US"/>
              </w:rPr>
              <w:t>This report provides the LEP Board with an update on progress of a Lancashire Combined Authority.</w:t>
            </w:r>
          </w:p>
          <w:p w:rsidR="00F95C8B" w:rsidRPr="00F95C8B" w:rsidRDefault="0037746C" w:rsidP="00841251">
            <w:pPr>
              <w:rPr>
                <w:color w:val="auto"/>
              </w:rPr>
            </w:pPr>
          </w:p>
          <w:p w:rsidR="00F95C8B" w:rsidRPr="00F95C8B" w:rsidRDefault="000272B4" w:rsidP="00841251">
            <w:pPr>
              <w:pStyle w:val="Heading5"/>
              <w:rPr>
                <w:rFonts w:ascii="Arial" w:hAnsi="Arial"/>
                <w:b/>
                <w:color w:val="auto"/>
              </w:rPr>
            </w:pPr>
            <w:r w:rsidRPr="00F95C8B">
              <w:rPr>
                <w:rFonts w:ascii="Arial" w:hAnsi="Arial"/>
                <w:b/>
                <w:color w:val="auto"/>
              </w:rPr>
              <w:t>Recommendation</w:t>
            </w:r>
          </w:p>
          <w:p w:rsidR="00F95C8B" w:rsidRPr="00F95C8B" w:rsidRDefault="0037746C" w:rsidP="00841251">
            <w:pPr>
              <w:rPr>
                <w:color w:val="auto"/>
              </w:rPr>
            </w:pPr>
          </w:p>
          <w:p w:rsidR="000272B4" w:rsidRPr="000272B4" w:rsidRDefault="000272B4" w:rsidP="000272B4">
            <w:pPr>
              <w:spacing w:after="0" w:line="240" w:lineRule="auto"/>
              <w:ind w:left="0" w:firstLine="0"/>
              <w:jc w:val="both"/>
              <w:rPr>
                <w:rFonts w:eastAsiaTheme="minorHAnsi"/>
                <w:color w:val="auto"/>
                <w:lang w:eastAsia="en-US"/>
              </w:rPr>
            </w:pPr>
            <w:r w:rsidRPr="000272B4">
              <w:rPr>
                <w:rFonts w:eastAsiaTheme="minorHAnsi"/>
                <w:color w:val="auto"/>
                <w:lang w:eastAsia="en-US"/>
              </w:rPr>
              <w:t>The LEP</w:t>
            </w:r>
            <w:r>
              <w:rPr>
                <w:rFonts w:eastAsiaTheme="minorHAnsi"/>
                <w:b/>
                <w:color w:val="auto"/>
                <w:lang w:eastAsia="en-US"/>
              </w:rPr>
              <w:t xml:space="preserve"> </w:t>
            </w:r>
            <w:r w:rsidRPr="000272B4">
              <w:rPr>
                <w:rFonts w:eastAsiaTheme="minorHAnsi"/>
                <w:color w:val="auto"/>
                <w:lang w:eastAsia="en-US"/>
              </w:rPr>
              <w:t>Board are asked to:</w:t>
            </w:r>
          </w:p>
          <w:p w:rsidR="000272B4" w:rsidRDefault="000272B4" w:rsidP="000272B4">
            <w:pPr>
              <w:spacing w:after="0" w:line="240" w:lineRule="auto"/>
              <w:contextualSpacing/>
              <w:jc w:val="both"/>
              <w:rPr>
                <w:rFonts w:eastAsiaTheme="minorHAnsi"/>
                <w:color w:val="auto"/>
                <w:lang w:eastAsia="en-US"/>
              </w:rPr>
            </w:pPr>
          </w:p>
          <w:p w:rsidR="000272B4" w:rsidRPr="000272B4" w:rsidRDefault="000272B4" w:rsidP="000272B4">
            <w:pPr>
              <w:pStyle w:val="ListParagraph"/>
              <w:numPr>
                <w:ilvl w:val="0"/>
                <w:numId w:val="4"/>
              </w:numPr>
              <w:spacing w:after="0" w:line="240" w:lineRule="auto"/>
              <w:jc w:val="both"/>
              <w:rPr>
                <w:rFonts w:eastAsiaTheme="minorHAnsi"/>
                <w:color w:val="auto"/>
                <w:lang w:eastAsia="en-US"/>
              </w:rPr>
            </w:pPr>
            <w:r w:rsidRPr="000272B4">
              <w:rPr>
                <w:rFonts w:eastAsiaTheme="minorHAnsi"/>
                <w:color w:val="auto"/>
                <w:lang w:eastAsia="en-US"/>
              </w:rPr>
              <w:t>Note the report.</w:t>
            </w:r>
          </w:p>
          <w:p w:rsidR="00F95C8B" w:rsidRPr="000272B4" w:rsidRDefault="000272B4" w:rsidP="000272B4">
            <w:pPr>
              <w:numPr>
                <w:ilvl w:val="0"/>
                <w:numId w:val="4"/>
              </w:numPr>
              <w:spacing w:after="0" w:line="240" w:lineRule="auto"/>
              <w:contextualSpacing/>
              <w:jc w:val="both"/>
              <w:rPr>
                <w:rFonts w:eastAsiaTheme="minorHAnsi"/>
                <w:color w:val="auto"/>
                <w:lang w:eastAsia="en-US"/>
              </w:rPr>
            </w:pPr>
            <w:r w:rsidRPr="000272B4">
              <w:rPr>
                <w:rFonts w:eastAsiaTheme="minorHAnsi"/>
                <w:color w:val="auto"/>
                <w:lang w:eastAsia="en-US"/>
              </w:rPr>
              <w:t>Continue to support Lancashire Leaders efforts to engage with the Government and negotiate devolution for Lancashire.</w:t>
            </w:r>
          </w:p>
          <w:p w:rsidR="00F95C8B" w:rsidRDefault="0037746C" w:rsidP="00841251"/>
        </w:tc>
      </w:tr>
    </w:tbl>
    <w:p w:rsidR="00A3358A" w:rsidRDefault="0037746C" w:rsidP="00CF1133">
      <w:pPr>
        <w:spacing w:after="0" w:line="256" w:lineRule="auto"/>
        <w:ind w:left="0" w:firstLine="0"/>
      </w:pPr>
    </w:p>
    <w:p w:rsidR="00A3358A" w:rsidRDefault="000272B4" w:rsidP="00A3358A">
      <w:pPr>
        <w:rPr>
          <w:b/>
        </w:rPr>
      </w:pPr>
      <w:r>
        <w:rPr>
          <w:b/>
        </w:rPr>
        <w:t xml:space="preserve">Background and Advice </w:t>
      </w:r>
    </w:p>
    <w:p w:rsidR="00A3358A" w:rsidRDefault="0037746C" w:rsidP="00A3358A">
      <w:pPr>
        <w:rPr>
          <w:b/>
        </w:rPr>
      </w:pPr>
    </w:p>
    <w:p w:rsidR="000272B4" w:rsidRPr="000272B4" w:rsidRDefault="000272B4" w:rsidP="000272B4">
      <w:pPr>
        <w:spacing w:after="0" w:line="240" w:lineRule="auto"/>
        <w:ind w:left="0" w:firstLine="0"/>
        <w:jc w:val="both"/>
        <w:rPr>
          <w:rFonts w:eastAsiaTheme="minorHAnsi"/>
          <w:color w:val="auto"/>
          <w:lang w:eastAsia="en-US"/>
        </w:rPr>
      </w:pPr>
      <w:r w:rsidRPr="000272B4">
        <w:rPr>
          <w:rFonts w:eastAsiaTheme="minorHAnsi"/>
          <w:color w:val="auto"/>
          <w:lang w:eastAsia="en-US"/>
        </w:rPr>
        <w:t>Board Directors will be aware that, Lancashire submitted a request to form a Combined Authority in June 2016 with 14 of the 15 local authorities in Lancashire committed to join.  A shadow Combined Authority was established in July 2016.  The request to Government coincided with the referendum about the European Union and the outcome of the referendum virtually halted the government’s progress on its devolution process.  Lancashire, along with a number of other regions waited for a government response.  In the meantime local elections led to changes of leadership and some councils started to review their position with regard to combined authorities.</w:t>
      </w:r>
    </w:p>
    <w:p w:rsidR="000272B4" w:rsidRDefault="000272B4" w:rsidP="000272B4">
      <w:pPr>
        <w:spacing w:after="0" w:line="240" w:lineRule="auto"/>
        <w:ind w:left="0" w:firstLine="0"/>
        <w:jc w:val="both"/>
        <w:rPr>
          <w:rFonts w:eastAsiaTheme="minorHAnsi"/>
          <w:color w:val="auto"/>
          <w:lang w:eastAsia="en-US"/>
        </w:rPr>
      </w:pPr>
    </w:p>
    <w:p w:rsidR="000272B4" w:rsidRPr="000272B4" w:rsidRDefault="000272B4" w:rsidP="000272B4">
      <w:pPr>
        <w:spacing w:after="0" w:line="240" w:lineRule="auto"/>
        <w:ind w:left="0" w:firstLine="0"/>
        <w:jc w:val="both"/>
        <w:rPr>
          <w:rFonts w:eastAsiaTheme="minorHAnsi"/>
          <w:b/>
          <w:color w:val="auto"/>
          <w:lang w:eastAsia="en-US"/>
        </w:rPr>
      </w:pPr>
      <w:r w:rsidRPr="000272B4">
        <w:rPr>
          <w:rFonts w:eastAsiaTheme="minorHAnsi"/>
          <w:b/>
          <w:color w:val="auto"/>
          <w:lang w:eastAsia="en-US"/>
        </w:rPr>
        <w:t>Current Position</w:t>
      </w:r>
    </w:p>
    <w:p w:rsidR="000272B4" w:rsidRPr="000272B4" w:rsidRDefault="000272B4" w:rsidP="000272B4">
      <w:pPr>
        <w:spacing w:after="0" w:line="240" w:lineRule="auto"/>
        <w:ind w:left="0" w:firstLine="0"/>
        <w:jc w:val="both"/>
        <w:rPr>
          <w:rFonts w:eastAsiaTheme="minorHAnsi"/>
          <w:color w:val="auto"/>
          <w:lang w:eastAsia="en-US"/>
        </w:rPr>
      </w:pPr>
    </w:p>
    <w:p w:rsidR="000272B4" w:rsidRPr="000272B4" w:rsidRDefault="000272B4" w:rsidP="000272B4">
      <w:pPr>
        <w:spacing w:after="0" w:line="240" w:lineRule="auto"/>
        <w:ind w:left="0" w:firstLine="0"/>
        <w:jc w:val="both"/>
        <w:rPr>
          <w:rFonts w:eastAsiaTheme="minorHAnsi"/>
          <w:color w:val="auto"/>
          <w:lang w:eastAsia="en-US"/>
        </w:rPr>
      </w:pPr>
      <w:r w:rsidRPr="000272B4">
        <w:rPr>
          <w:rFonts w:eastAsiaTheme="minorHAnsi"/>
          <w:color w:val="auto"/>
          <w:lang w:eastAsia="en-US"/>
        </w:rPr>
        <w:t>Throughout 2017 and early 2018 Leaders have carried out discussions to find common ground for future collaboration and have agreed ‘operating principles’ which provide the basis for strong governance that works for Lancashire.  At this stage Fylde have withdrawn from discussions, however the remaining 14 of the 15 Lancashire local authorities are committed to collaborating and developing a model that could sit within the Government’s current Combined Authority framework and emerging devolution framework in order to start a dialogue with the Government and attract a devolution agreement of freedoms, flexibilities and investm</w:t>
      </w:r>
      <w:r>
        <w:rPr>
          <w:rFonts w:eastAsiaTheme="minorHAnsi"/>
          <w:color w:val="auto"/>
          <w:lang w:eastAsia="en-US"/>
        </w:rPr>
        <w:t>ent.</w:t>
      </w:r>
    </w:p>
    <w:p w:rsidR="000272B4" w:rsidRPr="000272B4" w:rsidRDefault="000272B4" w:rsidP="000272B4">
      <w:pPr>
        <w:spacing w:after="0" w:line="240" w:lineRule="auto"/>
        <w:ind w:left="0" w:firstLine="0"/>
        <w:jc w:val="both"/>
        <w:rPr>
          <w:rFonts w:eastAsiaTheme="minorHAnsi"/>
          <w:color w:val="auto"/>
          <w:lang w:eastAsia="en-US"/>
        </w:rPr>
      </w:pPr>
    </w:p>
    <w:p w:rsidR="000272B4" w:rsidRPr="000272B4" w:rsidRDefault="000272B4" w:rsidP="000272B4">
      <w:pPr>
        <w:spacing w:after="0" w:line="240" w:lineRule="auto"/>
        <w:ind w:left="0" w:firstLine="0"/>
        <w:jc w:val="both"/>
        <w:rPr>
          <w:rFonts w:eastAsiaTheme="minorHAnsi"/>
          <w:color w:val="auto"/>
          <w:lang w:eastAsia="en-US"/>
        </w:rPr>
      </w:pPr>
      <w:r w:rsidRPr="000272B4">
        <w:rPr>
          <w:rFonts w:eastAsiaTheme="minorHAnsi"/>
          <w:color w:val="auto"/>
          <w:lang w:eastAsia="en-US"/>
        </w:rPr>
        <w:lastRenderedPageBreak/>
        <w:t>Lancashire Leaders wrote to the Secretary of State in April 2018 updating on progress and seeking clarification on a number of matters, including assurance that the Government is still committed to devolution where there is strong governance arrangements in place.  A response is expected shortly and a further verbal update</w:t>
      </w:r>
      <w:r>
        <w:rPr>
          <w:rFonts w:eastAsiaTheme="minorHAnsi"/>
          <w:color w:val="auto"/>
          <w:lang w:eastAsia="en-US"/>
        </w:rPr>
        <w:t xml:space="preserve"> will be given at the meeting.</w:t>
      </w:r>
    </w:p>
    <w:p w:rsidR="000272B4" w:rsidRPr="000272B4" w:rsidRDefault="000272B4" w:rsidP="000272B4">
      <w:pPr>
        <w:spacing w:after="0" w:line="240" w:lineRule="auto"/>
        <w:ind w:left="0" w:firstLine="0"/>
        <w:jc w:val="both"/>
        <w:rPr>
          <w:rFonts w:eastAsiaTheme="minorHAnsi"/>
          <w:color w:val="auto"/>
          <w:lang w:eastAsia="en-US"/>
        </w:rPr>
      </w:pPr>
    </w:p>
    <w:p w:rsidR="000272B4" w:rsidRPr="000272B4" w:rsidRDefault="000272B4" w:rsidP="000272B4">
      <w:pPr>
        <w:spacing w:after="0" w:line="240" w:lineRule="auto"/>
        <w:ind w:left="0" w:firstLine="0"/>
        <w:jc w:val="both"/>
        <w:rPr>
          <w:rFonts w:eastAsiaTheme="minorHAnsi"/>
          <w:color w:val="auto"/>
          <w:lang w:eastAsia="en-US"/>
        </w:rPr>
      </w:pPr>
      <w:r w:rsidRPr="000272B4">
        <w:rPr>
          <w:rFonts w:eastAsiaTheme="minorHAnsi"/>
          <w:color w:val="auto"/>
          <w:lang w:eastAsia="en-US"/>
        </w:rPr>
        <w:t xml:space="preserve">Strong collaboration across Local Government in Lancashire over the last few years has already had positive benefits, including significant investment through the Government’s One Public Estate programme and also through Sport England’s Local Delivery Pilot. </w:t>
      </w:r>
    </w:p>
    <w:p w:rsidR="000272B4" w:rsidRDefault="000272B4" w:rsidP="000272B4">
      <w:pPr>
        <w:spacing w:after="0" w:line="240" w:lineRule="auto"/>
        <w:ind w:left="0" w:firstLine="0"/>
        <w:jc w:val="both"/>
        <w:rPr>
          <w:rFonts w:eastAsiaTheme="minorHAnsi"/>
          <w:color w:val="auto"/>
          <w:lang w:eastAsia="en-US"/>
        </w:rPr>
      </w:pPr>
    </w:p>
    <w:p w:rsidR="000272B4" w:rsidRPr="000272B4" w:rsidRDefault="000272B4" w:rsidP="000272B4">
      <w:pPr>
        <w:spacing w:after="0" w:line="240" w:lineRule="auto"/>
        <w:ind w:left="0" w:firstLine="0"/>
        <w:jc w:val="both"/>
        <w:rPr>
          <w:rFonts w:eastAsiaTheme="minorHAnsi"/>
          <w:b/>
          <w:color w:val="auto"/>
          <w:lang w:eastAsia="en-US"/>
        </w:rPr>
      </w:pPr>
      <w:r w:rsidRPr="000272B4">
        <w:rPr>
          <w:rFonts w:eastAsiaTheme="minorHAnsi"/>
          <w:b/>
          <w:color w:val="auto"/>
          <w:lang w:eastAsia="en-US"/>
        </w:rPr>
        <w:t>Next Steps</w:t>
      </w:r>
    </w:p>
    <w:p w:rsidR="000272B4" w:rsidRPr="000272B4" w:rsidRDefault="000272B4" w:rsidP="000272B4">
      <w:pPr>
        <w:spacing w:after="0" w:line="240" w:lineRule="auto"/>
        <w:ind w:left="0" w:firstLine="0"/>
        <w:jc w:val="both"/>
        <w:rPr>
          <w:rFonts w:eastAsiaTheme="minorHAnsi"/>
          <w:b/>
          <w:color w:val="auto"/>
          <w:lang w:eastAsia="en-US"/>
        </w:rPr>
      </w:pPr>
    </w:p>
    <w:p w:rsidR="000272B4" w:rsidRPr="000272B4" w:rsidRDefault="000272B4" w:rsidP="000272B4">
      <w:pPr>
        <w:spacing w:after="0" w:line="240" w:lineRule="auto"/>
        <w:ind w:left="0" w:firstLine="0"/>
        <w:jc w:val="both"/>
        <w:rPr>
          <w:rFonts w:eastAsiaTheme="minorHAnsi"/>
          <w:color w:val="auto"/>
          <w:lang w:eastAsia="en-US"/>
        </w:rPr>
      </w:pPr>
      <w:r w:rsidRPr="000272B4">
        <w:rPr>
          <w:rFonts w:eastAsiaTheme="minorHAnsi"/>
          <w:color w:val="auto"/>
          <w:lang w:eastAsia="en-US"/>
        </w:rPr>
        <w:t>Lancashire Leaders remain committed to working together on a wide range of issues and challenges that can be better tackled throu</w:t>
      </w:r>
      <w:r>
        <w:rPr>
          <w:rFonts w:eastAsiaTheme="minorHAnsi"/>
          <w:color w:val="auto"/>
          <w:lang w:eastAsia="en-US"/>
        </w:rPr>
        <w:t xml:space="preserve">gh collaboration.  </w:t>
      </w:r>
      <w:r w:rsidRPr="000272B4">
        <w:rPr>
          <w:rFonts w:eastAsiaTheme="minorHAnsi"/>
          <w:color w:val="auto"/>
          <w:lang w:eastAsia="en-US"/>
        </w:rPr>
        <w:t>Leaders will be working with the LEP Board over the coming months to support the development of the refreshed SEP and the Industrial Strategy.  In addition the Chair of the LEP has accepted the invitation from Leaders to re-join the meetings and contribute to debate</w:t>
      </w:r>
    </w:p>
    <w:p w:rsidR="000272B4" w:rsidRPr="000272B4" w:rsidRDefault="000272B4" w:rsidP="000272B4">
      <w:pPr>
        <w:spacing w:after="0" w:line="240" w:lineRule="auto"/>
        <w:ind w:left="0" w:firstLine="0"/>
        <w:jc w:val="both"/>
        <w:rPr>
          <w:rFonts w:eastAsiaTheme="minorHAnsi"/>
          <w:color w:val="auto"/>
          <w:lang w:eastAsia="en-US"/>
        </w:rPr>
      </w:pPr>
      <w:bookmarkStart w:id="0" w:name="_GoBack"/>
      <w:bookmarkEnd w:id="0"/>
    </w:p>
    <w:p w:rsidR="00A3358A" w:rsidRDefault="000272B4" w:rsidP="000272B4">
      <w:pPr>
        <w:ind w:left="0" w:firstLine="0"/>
      </w:pPr>
      <w:r w:rsidRPr="000272B4">
        <w:rPr>
          <w:rFonts w:eastAsiaTheme="minorHAnsi"/>
          <w:color w:val="auto"/>
          <w:lang w:eastAsia="en-US"/>
        </w:rPr>
        <w:t xml:space="preserve">Over the next few months Leaders will re-assess priorities and focus in order to develop an updated Lancashire Plan </w:t>
      </w:r>
      <w:r w:rsidR="0037746C">
        <w:rPr>
          <w:rFonts w:eastAsiaTheme="minorHAnsi"/>
          <w:color w:val="auto"/>
          <w:lang w:eastAsia="en-US"/>
        </w:rPr>
        <w:t>and work programme.  Leaders met</w:t>
      </w:r>
      <w:r w:rsidRPr="000272B4">
        <w:rPr>
          <w:rFonts w:eastAsiaTheme="minorHAnsi"/>
          <w:color w:val="auto"/>
          <w:lang w:eastAsia="en-US"/>
        </w:rPr>
        <w:t xml:space="preserve"> on 21</w:t>
      </w:r>
      <w:r w:rsidRPr="000272B4">
        <w:rPr>
          <w:rFonts w:eastAsiaTheme="minorHAnsi"/>
          <w:color w:val="auto"/>
          <w:vertAlign w:val="superscript"/>
          <w:lang w:eastAsia="en-US"/>
        </w:rPr>
        <w:t>st</w:t>
      </w:r>
      <w:r w:rsidRPr="000272B4">
        <w:rPr>
          <w:rFonts w:eastAsiaTheme="minorHAnsi"/>
          <w:color w:val="auto"/>
          <w:lang w:eastAsia="en-US"/>
        </w:rPr>
        <w:t xml:space="preserve"> June and a further verbal update will be given at the meeting.</w:t>
      </w:r>
    </w:p>
    <w:p w:rsidR="00386D34" w:rsidRDefault="0037746C"/>
    <w:p w:rsidR="005D0C06" w:rsidRPr="00AB6785" w:rsidRDefault="000272B4" w:rsidP="005D0C06">
      <w:pPr>
        <w:pStyle w:val="Heading5"/>
        <w:rPr>
          <w:rFonts w:ascii="Arial" w:hAnsi="Arial"/>
          <w:b/>
          <w:color w:val="auto"/>
        </w:rPr>
      </w:pPr>
      <w:r w:rsidRPr="00AB6785">
        <w:rPr>
          <w:rFonts w:ascii="Arial" w:hAnsi="Arial"/>
          <w:b/>
          <w:color w:val="auto"/>
        </w:rPr>
        <w:t>List of Background Papers</w:t>
      </w:r>
    </w:p>
    <w:p w:rsidR="005D0C06" w:rsidRDefault="0037746C" w:rsidP="005D0C06"/>
    <w:tbl>
      <w:tblPr>
        <w:tblW w:w="9180" w:type="dxa"/>
        <w:tblLayout w:type="fixed"/>
        <w:tblLook w:val="0000" w:firstRow="0" w:lastRow="0" w:firstColumn="0" w:lastColumn="0" w:noHBand="0" w:noVBand="0"/>
      </w:tblPr>
      <w:tblGrid>
        <w:gridCol w:w="3510"/>
        <w:gridCol w:w="2492"/>
        <w:gridCol w:w="3178"/>
      </w:tblGrid>
      <w:tr w:rsidR="00C55B79" w:rsidTr="000272B4">
        <w:tc>
          <w:tcPr>
            <w:tcW w:w="3510" w:type="dxa"/>
          </w:tcPr>
          <w:p w:rsidR="005D0C06" w:rsidRPr="00AB6785" w:rsidRDefault="000272B4"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rsidR="005D0C06" w:rsidRPr="00AB6785" w:rsidRDefault="000272B4" w:rsidP="00434CCE">
            <w:pPr>
              <w:pStyle w:val="Heading7"/>
              <w:rPr>
                <w:rFonts w:ascii="Arial" w:hAnsi="Arial" w:cs="Arial"/>
                <w:i w:val="0"/>
                <w:color w:val="auto"/>
              </w:rPr>
            </w:pPr>
            <w:r w:rsidRPr="00AB6785">
              <w:rPr>
                <w:rFonts w:ascii="Arial" w:hAnsi="Arial" w:cs="Arial"/>
                <w:i w:val="0"/>
                <w:color w:val="auto"/>
              </w:rPr>
              <w:t>Date</w:t>
            </w:r>
          </w:p>
        </w:tc>
        <w:tc>
          <w:tcPr>
            <w:tcW w:w="3178" w:type="dxa"/>
          </w:tcPr>
          <w:p w:rsidR="005D0C06" w:rsidRPr="00AB6785" w:rsidRDefault="000272B4" w:rsidP="00434CCE">
            <w:pPr>
              <w:pStyle w:val="Heading7"/>
              <w:rPr>
                <w:rFonts w:ascii="Arial" w:hAnsi="Arial" w:cs="Arial"/>
                <w:i w:val="0"/>
                <w:color w:val="auto"/>
              </w:rPr>
            </w:pPr>
            <w:r w:rsidRPr="00AB6785">
              <w:rPr>
                <w:rFonts w:ascii="Arial" w:hAnsi="Arial" w:cs="Arial"/>
                <w:i w:val="0"/>
                <w:color w:val="auto"/>
              </w:rPr>
              <w:t>Contact/Tel</w:t>
            </w:r>
          </w:p>
        </w:tc>
      </w:tr>
      <w:tr w:rsidR="00C55B79" w:rsidTr="000272B4">
        <w:tc>
          <w:tcPr>
            <w:tcW w:w="3510" w:type="dxa"/>
          </w:tcPr>
          <w:p w:rsidR="005D0C06" w:rsidRPr="00AB6785" w:rsidRDefault="0037746C" w:rsidP="00434CCE">
            <w:pPr>
              <w:rPr>
                <w:color w:val="auto"/>
              </w:rPr>
            </w:pPr>
          </w:p>
          <w:p w:rsidR="005D0C06" w:rsidRDefault="000272B4" w:rsidP="00434CCE">
            <w:pPr>
              <w:rPr>
                <w:color w:val="auto"/>
              </w:rPr>
            </w:pPr>
            <w:r>
              <w:rPr>
                <w:color w:val="auto"/>
              </w:rPr>
              <w:t>N/A</w:t>
            </w:r>
          </w:p>
          <w:p w:rsidR="005D0C06" w:rsidRPr="00AB6785" w:rsidRDefault="0037746C" w:rsidP="00434CCE">
            <w:pPr>
              <w:rPr>
                <w:color w:val="auto"/>
              </w:rPr>
            </w:pPr>
          </w:p>
        </w:tc>
        <w:tc>
          <w:tcPr>
            <w:tcW w:w="2492" w:type="dxa"/>
          </w:tcPr>
          <w:p w:rsidR="005D0C06" w:rsidRPr="00AB6785" w:rsidRDefault="0037746C" w:rsidP="00434CCE">
            <w:pPr>
              <w:rPr>
                <w:color w:val="auto"/>
              </w:rPr>
            </w:pPr>
          </w:p>
        </w:tc>
        <w:tc>
          <w:tcPr>
            <w:tcW w:w="3178" w:type="dxa"/>
          </w:tcPr>
          <w:p w:rsidR="005D0C06" w:rsidRPr="00AB6785" w:rsidRDefault="0037746C" w:rsidP="00434CCE">
            <w:pPr>
              <w:rPr>
                <w:color w:val="auto"/>
              </w:rPr>
            </w:pPr>
          </w:p>
        </w:tc>
      </w:tr>
      <w:tr w:rsidR="00C55B79" w:rsidTr="000272B4">
        <w:trPr>
          <w:cantSplit/>
        </w:trPr>
        <w:tc>
          <w:tcPr>
            <w:tcW w:w="9180" w:type="dxa"/>
            <w:gridSpan w:val="3"/>
          </w:tcPr>
          <w:p w:rsidR="005D0C06" w:rsidRDefault="0037746C" w:rsidP="00434CCE"/>
          <w:p w:rsidR="005D0C06" w:rsidRDefault="000272B4" w:rsidP="00434CCE">
            <w:r>
              <w:t xml:space="preserve">Reason for inclusion in Part II, if appropriate </w:t>
            </w:r>
          </w:p>
          <w:p w:rsidR="005D0C06" w:rsidRDefault="0037746C" w:rsidP="00434CCE"/>
          <w:p w:rsidR="005D0C06" w:rsidRPr="00F95C8B" w:rsidRDefault="000272B4" w:rsidP="00434CCE">
            <w:pPr>
              <w:rPr>
                <w:color w:val="auto"/>
              </w:rPr>
            </w:pPr>
            <w:r>
              <w:rPr>
                <w:color w:val="auto"/>
              </w:rPr>
              <w:t>N/A</w:t>
            </w:r>
          </w:p>
          <w:p w:rsidR="005D0C06" w:rsidRDefault="0037746C" w:rsidP="00434CCE">
            <w:pPr>
              <w:jc w:val="both"/>
            </w:pPr>
          </w:p>
        </w:tc>
      </w:tr>
    </w:tbl>
    <w:p w:rsidR="005D0C06" w:rsidRDefault="0037746C"/>
    <w:sectPr w:rsidR="005D0C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51" w:rsidRDefault="000272B4">
      <w:pPr>
        <w:spacing w:after="0" w:line="240" w:lineRule="auto"/>
      </w:pPr>
      <w:r>
        <w:separator/>
      </w:r>
    </w:p>
  </w:endnote>
  <w:endnote w:type="continuationSeparator" w:id="0">
    <w:p w:rsidR="00B82F51" w:rsidRDefault="0002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51" w:rsidRDefault="000272B4">
      <w:pPr>
        <w:spacing w:after="0" w:line="240" w:lineRule="auto"/>
      </w:pPr>
      <w:r>
        <w:separator/>
      </w:r>
    </w:p>
  </w:footnote>
  <w:footnote w:type="continuationSeparator" w:id="0">
    <w:p w:rsidR="00B82F51" w:rsidRDefault="0002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0272B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49849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1D5502F2"/>
    <w:multiLevelType w:val="hybridMultilevel"/>
    <w:tmpl w:val="8B0CC864"/>
    <w:lvl w:ilvl="0" w:tplc="3858DFB8">
      <w:start w:val="1"/>
      <w:numFmt w:val="lowerRoman"/>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473D4"/>
    <w:multiLevelType w:val="hybridMultilevel"/>
    <w:tmpl w:val="0BBA2C0C"/>
    <w:lvl w:ilvl="0" w:tplc="8D3A78C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EBA5B5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DC2E727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EEB683B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638B6F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7C50956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A66407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F88AC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6562CB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74511D46"/>
    <w:multiLevelType w:val="hybridMultilevel"/>
    <w:tmpl w:val="699C2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79"/>
    <w:rsid w:val="000272B4"/>
    <w:rsid w:val="0037746C"/>
    <w:rsid w:val="00B82F51"/>
    <w:rsid w:val="00C5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CBB46-1D1E-4C8A-B7F5-4B43FDC9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D8B7-BB22-4BC4-8CDF-123D5EA3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11</cp:revision>
  <dcterms:created xsi:type="dcterms:W3CDTF">2014-12-03T08:17:00Z</dcterms:created>
  <dcterms:modified xsi:type="dcterms:W3CDTF">2018-06-22T08:23:00Z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Leaders - Lancashire Combined Authority Developments Update</vt:lpwstr>
  </property>
  <property fmtid="{D5CDD505-2E9C-101B-9397-08002B2CF9AE}" pid="3" name="LeadOfficer">
    <vt:lpwstr>Andy Milroy</vt:lpwstr>
  </property>
  <property fmtid="{D5CDD505-2E9C-101B-9397-08002B2CF9AE}" pid="4" name="LeadOfficerEmail">
    <vt:lpwstr>andy.milroy@lancashire.gov.uk</vt:lpwstr>
  </property>
  <property fmtid="{D5CDD505-2E9C-101B-9397-08002B2CF9AE}" pid="5" name="LeadOfficerTel">
    <vt:lpwstr>Tel: 01772 530354</vt:lpwstr>
  </property>
  <property fmtid="{D5CDD505-2E9C-101B-9397-08002B2CF9AE}" pid="6" name="MeetingDate">
    <vt:lpwstr>Tuesday, 26 June 2018</vt:lpwstr>
  </property>
</Properties>
</file>